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38A" w:rsidRPr="00B00173" w:rsidRDefault="001C338A" w:rsidP="001C338A">
      <w:pPr>
        <w:rPr>
          <w:rFonts w:ascii="Arabic Typesetting" w:hAnsi="Arabic Typesetting" w:cs="Arabic Typesetting"/>
          <w:b/>
          <w:bCs/>
          <w:sz w:val="96"/>
          <w:szCs w:val="96"/>
          <w:rtl/>
        </w:rPr>
      </w:pPr>
      <w:r w:rsidRPr="00B00173">
        <w:rPr>
          <w:rFonts w:ascii="Arabic Typesetting" w:hAnsi="Arabic Typesetting" w:cs="Arabic Typesetting"/>
          <w:b/>
          <w:bCs/>
          <w:sz w:val="96"/>
          <w:szCs w:val="96"/>
          <w:rtl/>
        </w:rPr>
        <w:t>بسم الله ، والحمد لله ، والصلاة والسلام على رسول الله ، وبعد :</w:t>
      </w:r>
    </w:p>
    <w:p w:rsidR="001C338A" w:rsidRPr="00B00173" w:rsidRDefault="001C338A" w:rsidP="001C338A">
      <w:pPr>
        <w:rPr>
          <w:rFonts w:ascii="Arabic Typesetting" w:hAnsi="Arabic Typesetting" w:cs="Arabic Typesetting"/>
          <w:b/>
          <w:bCs/>
          <w:sz w:val="96"/>
          <w:szCs w:val="96"/>
          <w:rtl/>
        </w:rPr>
      </w:pPr>
      <w:r w:rsidRPr="00B00173">
        <w:rPr>
          <w:rFonts w:ascii="Arabic Typesetting" w:hAnsi="Arabic Typesetting" w:cs="Arabic Typesetting"/>
          <w:b/>
          <w:bCs/>
          <w:sz w:val="96"/>
          <w:szCs w:val="96"/>
          <w:rtl/>
        </w:rPr>
        <w:t>فهذه الحلقة السا</w:t>
      </w:r>
      <w:r>
        <w:rPr>
          <w:rFonts w:ascii="Arabic Typesetting" w:hAnsi="Arabic Typesetting" w:cs="Arabic Typesetting" w:hint="cs"/>
          <w:b/>
          <w:bCs/>
          <w:sz w:val="96"/>
          <w:szCs w:val="96"/>
          <w:rtl/>
        </w:rPr>
        <w:t>بعة</w:t>
      </w:r>
      <w:r w:rsidRPr="00B00173">
        <w:rPr>
          <w:rFonts w:ascii="Arabic Typesetting" w:hAnsi="Arabic Typesetting" w:cs="Arabic Typesetting"/>
          <w:b/>
          <w:bCs/>
          <w:sz w:val="96"/>
          <w:szCs w:val="96"/>
          <w:rtl/>
        </w:rPr>
        <w:t xml:space="preserve"> والخمسون في موضوع (المصور ) والتي هي بعنوان: </w:t>
      </w:r>
    </w:p>
    <w:p w:rsidR="001C338A" w:rsidRPr="00462053" w:rsidRDefault="001C338A" w:rsidP="001C338A">
      <w:pPr>
        <w:rPr>
          <w:rFonts w:ascii="Arabic Typesetting" w:hAnsi="Arabic Typesetting" w:cs="Arabic Typesetting"/>
          <w:b/>
          <w:bCs/>
          <w:sz w:val="96"/>
          <w:szCs w:val="96"/>
          <w:rtl/>
        </w:rPr>
      </w:pPr>
      <w:r w:rsidRPr="00B00173">
        <w:rPr>
          <w:rFonts w:ascii="Arabic Typesetting" w:hAnsi="Arabic Typesetting" w:cs="Arabic Typesetting"/>
          <w:b/>
          <w:bCs/>
          <w:sz w:val="96"/>
          <w:szCs w:val="96"/>
          <w:rtl/>
        </w:rPr>
        <w:t xml:space="preserve">سادساً: الرسم الكاريكاتوري:                                      </w:t>
      </w:r>
    </w:p>
    <w:p w:rsidR="001C338A" w:rsidRPr="00462053" w:rsidRDefault="001C338A" w:rsidP="001C338A">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ثانياً: قول سماحة الشيخ عبد العزيز بن باز -رحمه الله-: سُئل عن الرسم </w:t>
      </w:r>
      <w:r>
        <w:rPr>
          <w:rFonts w:ascii="Arabic Typesetting" w:hAnsi="Arabic Typesetting" w:cs="Arabic Typesetting" w:hint="cs"/>
          <w:b/>
          <w:bCs/>
          <w:sz w:val="96"/>
          <w:szCs w:val="96"/>
          <w:rtl/>
        </w:rPr>
        <w:t xml:space="preserve"> ؟ </w:t>
      </w:r>
      <w:proofErr w:type="spellStart"/>
      <w:r w:rsidRPr="00462053">
        <w:rPr>
          <w:rFonts w:ascii="Arabic Typesetting" w:hAnsi="Arabic Typesetting" w:cs="Arabic Typesetting"/>
          <w:b/>
          <w:bCs/>
          <w:sz w:val="96"/>
          <w:szCs w:val="96"/>
          <w:rtl/>
        </w:rPr>
        <w:t>فقال:«الرسم</w:t>
      </w:r>
      <w:proofErr w:type="spellEnd"/>
      <w:r w:rsidRPr="00462053">
        <w:rPr>
          <w:rFonts w:ascii="Arabic Typesetting" w:hAnsi="Arabic Typesetting" w:cs="Arabic Typesetting"/>
          <w:b/>
          <w:bCs/>
          <w:sz w:val="96"/>
          <w:szCs w:val="96"/>
          <w:rtl/>
        </w:rPr>
        <w:t xml:space="preserve"> له معنيان أحدهما رسم الصور ذوات الأرواح وهذا جاءت السنة بتحريمه، فلا يجوز الرسم الذي هو رسم </w:t>
      </w:r>
      <w:r w:rsidRPr="00462053">
        <w:rPr>
          <w:rFonts w:ascii="Arabic Typesetting" w:hAnsi="Arabic Typesetting" w:cs="Arabic Typesetting"/>
          <w:b/>
          <w:bCs/>
          <w:sz w:val="96"/>
          <w:szCs w:val="96"/>
          <w:rtl/>
        </w:rPr>
        <w:lastRenderedPageBreak/>
        <w:t xml:space="preserve">ذوات الأرواح، لقول النبي -صلى الله عليه وسلم- في الحديث الصحيح: {كل مصور في النار}، وقوله -صلى الله عليه وسلم- { أشد الناس عذاباً يوم القيامة المصورون الذين يضاهون بخلق الله} ولقوله -صلى الله عليه وسلم- {إن أصحاب هذه الصور يعذبون يوم القيامة ويقال لهم أحيوا ما خلقتم} ولأنه -صلى الله عليه وسلم- لعن آكل الربا وموكله ولعن المصور، فدل ذلك على تحريم التصوير، </w:t>
      </w:r>
      <w:r w:rsidRPr="00462053">
        <w:rPr>
          <w:rFonts w:ascii="Arabic Typesetting" w:hAnsi="Arabic Typesetting" w:cs="Arabic Typesetting"/>
          <w:b/>
          <w:bCs/>
          <w:sz w:val="96"/>
          <w:szCs w:val="96"/>
          <w:rtl/>
        </w:rPr>
        <w:lastRenderedPageBreak/>
        <w:t xml:space="preserve">وفسر العلماء ذلك بأنه تصوير ذوات الأرواح من الدواب، والإنسان، والطيور. </w:t>
      </w:r>
    </w:p>
    <w:p w:rsidR="001C338A" w:rsidRPr="00462053" w:rsidRDefault="001C338A" w:rsidP="001C338A">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أما رسم ما لا روح له وهو المعنى الثاني، فهذا لا حرج فيه، كرسم الجبل ،والشجر، والطائرة، والسيارة، وأشباه ذلك لا حرج فيه عند أهل العلم، ويستثنى من الرسم المحرم ما تدعو الضرورة إليه، كرسم صور المجرمين حتى يعرفوا ويمسكوا، أو الصورة في حفيظة النفوس التي لا بد منها ولا يستطيع الحصول عليها إلا بذلك، وهكذا </w:t>
      </w:r>
      <w:r w:rsidRPr="00462053">
        <w:rPr>
          <w:rFonts w:ascii="Arabic Typesetting" w:hAnsi="Arabic Typesetting" w:cs="Arabic Typesetting"/>
          <w:b/>
          <w:bCs/>
          <w:sz w:val="96"/>
          <w:szCs w:val="96"/>
          <w:rtl/>
        </w:rPr>
        <w:lastRenderedPageBreak/>
        <w:t>ما تدعو الضرورة إلى تصويره لخطورته ولقصد سلامة المسلمين من شره حتى يعرف أو لأسباب أخرى فلا بأس، قال الله عز وجل(وَقَدْ فَصَّلَ لَكُمْ مَا حَرَّمَ عَلَيْكُمْ إِلاَّ مَا اضْطُرِرْتُمْ إِلَيْهِ 3)</w:t>
      </w:r>
    </w:p>
    <w:p w:rsidR="001C338A" w:rsidRDefault="001C338A" w:rsidP="001C338A">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ثالثاً: قول شيخنا محمد الصالح العثيمين -رحمه الله-: سئل شيخنا محمد </w:t>
      </w:r>
    </w:p>
    <w:p w:rsidR="001C338A" w:rsidRPr="007254F1" w:rsidRDefault="001C338A" w:rsidP="001C338A">
      <w:pPr>
        <w:rPr>
          <w:rFonts w:ascii="Arabic Typesetting" w:hAnsi="Arabic Typesetting" w:cs="Arabic Typesetting"/>
          <w:b/>
          <w:bCs/>
          <w:sz w:val="94"/>
          <w:szCs w:val="94"/>
          <w:rtl/>
        </w:rPr>
      </w:pPr>
      <w:r w:rsidRPr="00462053">
        <w:rPr>
          <w:rFonts w:ascii="Arabic Typesetting" w:hAnsi="Arabic Typesetting" w:cs="Arabic Typesetting"/>
          <w:b/>
          <w:bCs/>
          <w:sz w:val="96"/>
          <w:szCs w:val="96"/>
          <w:rtl/>
        </w:rPr>
        <w:t xml:space="preserve">الصالح العثيمين -رحمه الله- سؤالاً جاء فيه: ما معنى جملة (إلا رقماً في </w:t>
      </w:r>
      <w:r w:rsidRPr="007254F1">
        <w:rPr>
          <w:rFonts w:ascii="Arabic Typesetting" w:hAnsi="Arabic Typesetting" w:cs="Arabic Typesetting"/>
          <w:b/>
          <w:bCs/>
          <w:sz w:val="94"/>
          <w:szCs w:val="94"/>
          <w:rtl/>
        </w:rPr>
        <w:t xml:space="preserve">ثوب) التي </w:t>
      </w:r>
      <w:r w:rsidRPr="007254F1">
        <w:rPr>
          <w:rFonts w:ascii="Arabic Typesetting" w:hAnsi="Arabic Typesetting" w:cs="Arabic Typesetting"/>
          <w:b/>
          <w:bCs/>
          <w:sz w:val="94"/>
          <w:szCs w:val="94"/>
          <w:rtl/>
        </w:rPr>
        <w:lastRenderedPageBreak/>
        <w:t>وردت في الحديث هل تدل على حل الصور التي في الثوب</w:t>
      </w:r>
      <w:r w:rsidRPr="007254F1">
        <w:rPr>
          <w:rFonts w:ascii="Arabic Typesetting" w:hAnsi="Arabic Typesetting" w:cs="Arabic Typesetting" w:hint="cs"/>
          <w:b/>
          <w:bCs/>
          <w:sz w:val="94"/>
          <w:szCs w:val="94"/>
          <w:rtl/>
        </w:rPr>
        <w:t>؟</w:t>
      </w:r>
    </w:p>
    <w:p w:rsidR="001C338A" w:rsidRPr="00462053" w:rsidRDefault="001C338A" w:rsidP="001C338A">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فأجاب -رحمه الله-: </w:t>
      </w:r>
      <w:r w:rsidRPr="00462053">
        <w:rPr>
          <w:rFonts w:ascii="Arabic Typesetting" w:hAnsi="Arabic Typesetting" w:cs="Arabic Typesetting"/>
          <w:b/>
          <w:bCs/>
          <w:sz w:val="96"/>
          <w:szCs w:val="96"/>
          <w:rtl/>
        </w:rPr>
        <w:t>إن رأينا في الحديث (إلا رقماً في ثوب) من النصوص المتشابهة، والقاعدة السليمة: يردُّ إلى المحكم، ولقوله تعالى: (منه آيات محكمات هن أم الكتب وأخر متشابهات فأما الذين في قلوبهم زيغ فيتبعون ما تشابه منه ابتغاء الفتنه وابتغاء تأويله وما يعلم تأويله إلا الله والراسخون في العلم يقولون آمنا به كل من عند ربنا)[آل عمران : 7].</w:t>
      </w:r>
      <w:r>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ويردُّ المتشابه </w:t>
      </w:r>
      <w:r w:rsidRPr="00462053">
        <w:rPr>
          <w:rFonts w:ascii="Arabic Typesetting" w:hAnsi="Arabic Typesetting" w:cs="Arabic Typesetting"/>
          <w:b/>
          <w:bCs/>
          <w:sz w:val="96"/>
          <w:szCs w:val="96"/>
          <w:rtl/>
        </w:rPr>
        <w:lastRenderedPageBreak/>
        <w:t>إلى المحكم ولا يبقى فيه إشكال؟ فهذا الحديث (إلا رقماً في ثوب)، يحتمل أنه عام، رقماً: يشمل صورة الحيوان، وصورة الأشجار، وغير ذلك، فإنه محتمل لهذا، فإنه يحمل على النصوص المحكمة التي تبين أن المراد برقم الثوب ما ليس بصورة حيوان، أو إنسان حتى تبقى النصوص متفقة.</w:t>
      </w:r>
    </w:p>
    <w:p w:rsidR="001C338A" w:rsidRDefault="001C338A" w:rsidP="001C338A">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ونحن لا نرى ذلك والتفصيل فيما له ظل، وما ليس له ظل، لأن حديث علي بن أبي طالب -رضي الله عنه- في صحيح </w:t>
      </w:r>
      <w:r w:rsidRPr="00462053">
        <w:rPr>
          <w:rFonts w:ascii="Arabic Typesetting" w:hAnsi="Arabic Typesetting" w:cs="Arabic Typesetting"/>
          <w:b/>
          <w:bCs/>
          <w:sz w:val="96"/>
          <w:szCs w:val="96"/>
          <w:rtl/>
        </w:rPr>
        <w:lastRenderedPageBreak/>
        <w:t>مسلم أنه قال {يا أبا الهياج ألا أبعثك على ما بعثني عليه رسول الله -صلى الله عليه وسلم- ألا تدع قبراً مشرفاً إلا سويته ولا صورة إلا طمستها}</w:t>
      </w:r>
    </w:p>
    <w:p w:rsidR="001C338A" w:rsidRPr="007254F1" w:rsidRDefault="001C338A" w:rsidP="001C338A">
      <w:pPr>
        <w:rPr>
          <w:rFonts w:ascii="Arabic Typesetting" w:hAnsi="Arabic Typesetting" w:cs="Arabic Typesetting"/>
          <w:b/>
          <w:bCs/>
          <w:sz w:val="96"/>
          <w:szCs w:val="96"/>
          <w:rtl/>
        </w:rPr>
      </w:pPr>
      <w:r w:rsidRPr="007254F1">
        <w:rPr>
          <w:rFonts w:ascii="Arabic Typesetting" w:hAnsi="Arabic Typesetting" w:cs="Arabic Typesetting"/>
          <w:b/>
          <w:bCs/>
          <w:sz w:val="96"/>
          <w:szCs w:val="96"/>
          <w:rtl/>
        </w:rPr>
        <w:t>إلى هنا ونكمل في اللقاء القادم والسلام عليكم ورحمة الله وبركاته</w:t>
      </w:r>
    </w:p>
    <w:p w:rsidR="00B54D1B" w:rsidRDefault="00B54D1B">
      <w:bookmarkStart w:id="0" w:name="_GoBack"/>
      <w:bookmarkEnd w:id="0"/>
    </w:p>
    <w:sectPr w:rsidR="00B54D1B" w:rsidSect="001C338A">
      <w:footerReference w:type="default" r:id="rId7"/>
      <w:pgSz w:w="11906" w:h="16838"/>
      <w:pgMar w:top="1440" w:right="1800" w:bottom="1440" w:left="1800" w:header="708" w:footer="73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639" w:rsidRDefault="00B75639" w:rsidP="001C338A">
      <w:pPr>
        <w:spacing w:after="0" w:line="240" w:lineRule="auto"/>
      </w:pPr>
      <w:r>
        <w:separator/>
      </w:r>
    </w:p>
  </w:endnote>
  <w:endnote w:type="continuationSeparator" w:id="0">
    <w:p w:rsidR="00B75639" w:rsidRDefault="00B75639" w:rsidP="001C3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1974663"/>
      <w:docPartObj>
        <w:docPartGallery w:val="Page Numbers (Bottom of Page)"/>
        <w:docPartUnique/>
      </w:docPartObj>
    </w:sdtPr>
    <w:sdtContent>
      <w:p w:rsidR="001C338A" w:rsidRDefault="001C338A">
        <w:pPr>
          <w:pStyle w:val="a4"/>
          <w:jc w:val="center"/>
        </w:pPr>
        <w:r>
          <w:fldChar w:fldCharType="begin"/>
        </w:r>
        <w:r>
          <w:instrText>PAGE   \* MERGEFORMAT</w:instrText>
        </w:r>
        <w:r>
          <w:fldChar w:fldCharType="separate"/>
        </w:r>
        <w:r w:rsidRPr="001C338A">
          <w:rPr>
            <w:noProof/>
            <w:rtl/>
            <w:lang w:val="ar-SA"/>
          </w:rPr>
          <w:t>1</w:t>
        </w:r>
        <w:r>
          <w:fldChar w:fldCharType="end"/>
        </w:r>
      </w:p>
    </w:sdtContent>
  </w:sdt>
  <w:p w:rsidR="001C338A" w:rsidRDefault="001C33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639" w:rsidRDefault="00B75639" w:rsidP="001C338A">
      <w:pPr>
        <w:spacing w:after="0" w:line="240" w:lineRule="auto"/>
      </w:pPr>
      <w:r>
        <w:separator/>
      </w:r>
    </w:p>
  </w:footnote>
  <w:footnote w:type="continuationSeparator" w:id="0">
    <w:p w:rsidR="00B75639" w:rsidRDefault="00B75639" w:rsidP="001C3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38A"/>
    <w:rsid w:val="001C338A"/>
    <w:rsid w:val="00B54D1B"/>
    <w:rsid w:val="00B7563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38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338A"/>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1C338A"/>
  </w:style>
  <w:style w:type="paragraph" w:styleId="a4">
    <w:name w:val="footer"/>
    <w:basedOn w:val="a"/>
    <w:link w:val="Char0"/>
    <w:uiPriority w:val="99"/>
    <w:unhideWhenUsed/>
    <w:rsid w:val="001C338A"/>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1C3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38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338A"/>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1C338A"/>
  </w:style>
  <w:style w:type="paragraph" w:styleId="a4">
    <w:name w:val="footer"/>
    <w:basedOn w:val="a"/>
    <w:link w:val="Char0"/>
    <w:uiPriority w:val="99"/>
    <w:unhideWhenUsed/>
    <w:rsid w:val="001C338A"/>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1C3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359</Words>
  <Characters>2047</Characters>
  <Application>Microsoft Office Word</Application>
  <DocSecurity>0</DocSecurity>
  <Lines>17</Lines>
  <Paragraphs>4</Paragraphs>
  <ScaleCrop>false</ScaleCrop>
  <Company>Ahmed-Under</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2021-01-01T02:02:00Z</dcterms:created>
  <dcterms:modified xsi:type="dcterms:W3CDTF">2021-01-01T02:03:00Z</dcterms:modified>
</cp:coreProperties>
</file>