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3F" w:rsidRPr="00CB5451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545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CB545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(الخبير ) وهي بعنوان : 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545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اسم الله: "الخبير"  :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الفرق بين قوله تعالى :( وَال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لَّهُ بِمَا تَعْمَلُونَ خَبِيرٌ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) ( وَاللَّهُ خَبِيرٌ بِمَا تَعْمَلُونَ 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E32D3F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كان السياق في غير العمل ويتكلم عن الإنسان في غير عمل ؛ كالقلب 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.. أو السياق في أمور قلبية ،أو في صفات الله عز وجل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يقدم صفة الخبير على العمل،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هذا خط عام .إذا كان السياق في عمل الإنسان يقدم العمل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( والله بما تعملون خبير ) يقدم العمل على الخبرة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وإذا كان السياق في أمور قلبية ؛ أو عن الله سبحانه وتعالى يقول(خبير بما تعملون )</w:t>
      </w:r>
    </w:p>
    <w:p w:rsidR="00E32D3F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• نضرب أمثلة حتى تتضح الصورة :(زَعَمَ الَّذِينَ كَفَرُوا أَن لَّن يُبْعَثُوا قُلْ </w:t>
      </w:r>
    </w:p>
    <w:p w:rsidR="00E32D3F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بَلَى وَرَبِّي لَتُبْعَثُنَّ ثُمّ َلَتُنَبَّؤُنَّ بِمَا عَمِلْتُمْ  وَذَلِكَ عَلَى اللَّهِ يَسِيرٌ * فَآمِنُوا بِاللَّهِ 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وَرَسُولِهِ وَالنُّورِ الَّذِي أَنزَلْنَا وَاللَّهُ بِمَا تَعْمَلُونَ خَبِير) .. التغابن.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ذكر العمل فقدمه لأنه ذكر ما يتعلق بالإنسان وعمله فقدم العمل.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حين قال تعالى :( وَأَقْسَمُوا بِاللَّهِ جَهْد َأَيْمَانِهِمْ لَئِنْ أَمَرْتَهُمْ لَيَخْرُجُنَّ قُل لَّا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تُقْسِمُوا طَاعَةٌ مَّعْرُوفَةٌ إِنَّ اللَّهَ خَبِيرٌ بِمَا تَعْمَلُونَ ) .. النور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لاحظ :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النفاق أمر قلبي وليست عملاً فقدم الخبرة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هذه القاعدة العامة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إذا :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إن كان الكلام عن عمل الإنسان يقدم العمل على الخبرة</w:t>
      </w:r>
    </w:p>
    <w:p w:rsidR="00E32D3F" w:rsidRPr="00B22D9A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وإذا كان الكلام ليس عن العمل وإنما في أمر قلبي أو الكلام على الله سبحانه وتعالى يقدم الخبرة.</w:t>
      </w:r>
    </w:p>
    <w:p w:rsidR="00E32D3F" w:rsidRPr="00903286" w:rsidRDefault="00E32D3F" w:rsidP="00E32D3F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903286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lastRenderedPageBreak/>
        <w:t xml:space="preserve">[ </w:t>
      </w:r>
      <w:r w:rsidRPr="00903286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الانترنت – موقع منتديات فرسان الثقافة- لمسات بيانيه - </w:t>
      </w:r>
      <w:proofErr w:type="spellStart"/>
      <w:r w:rsidRPr="00903286">
        <w:rPr>
          <w:rFonts w:ascii="Arabic Typesetting" w:hAnsi="Arabic Typesetting" w:cs="Arabic Typesetting"/>
          <w:b/>
          <w:bCs/>
          <w:sz w:val="80"/>
          <w:szCs w:val="80"/>
          <w:rtl/>
        </w:rPr>
        <w:t>أ.د</w:t>
      </w:r>
      <w:proofErr w:type="spellEnd"/>
      <w:r w:rsidRPr="00903286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فاضل </w:t>
      </w:r>
      <w:proofErr w:type="spellStart"/>
      <w:r w:rsidRPr="00903286">
        <w:rPr>
          <w:rFonts w:ascii="Arabic Typesetting" w:hAnsi="Arabic Typesetting" w:cs="Arabic Typesetting"/>
          <w:b/>
          <w:bCs/>
          <w:sz w:val="80"/>
          <w:szCs w:val="80"/>
          <w:rtl/>
        </w:rPr>
        <w:t>السامرائى</w:t>
      </w:r>
      <w:proofErr w:type="spellEnd"/>
      <w:r w:rsidRPr="00903286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 ]</w:t>
      </w:r>
    </w:p>
    <w:p w:rsidR="00E32D3F" w:rsidRPr="00903286" w:rsidRDefault="00E32D3F" w:rsidP="00E32D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03286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3F"/>
    <w:rsid w:val="00B001D7"/>
    <w:rsid w:val="00BB584D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3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3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1260</Characters>
  <Application>Microsoft Office Word</Application>
  <DocSecurity>0</DocSecurity>
  <Lines>10</Lines>
  <Paragraphs>2</Paragraphs>
  <ScaleCrop>false</ScaleCrop>
  <Company>Ahmed-Under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2020-12-20T21:59:00Z</dcterms:created>
  <dcterms:modified xsi:type="dcterms:W3CDTF">2020-12-20T21:59:00Z</dcterms:modified>
</cp:coreProperties>
</file>