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23" w:rsidRPr="000E3E4B" w:rsidRDefault="00171E23" w:rsidP="00171E23">
      <w:pPr>
        <w:rPr>
          <w:rFonts w:ascii="Arabic Typesetting" w:hAnsi="Arabic Typesetting" w:cs="Arabic Typesetting"/>
          <w:b/>
          <w:bCs/>
          <w:sz w:val="96"/>
          <w:szCs w:val="96"/>
          <w:rtl/>
        </w:rPr>
      </w:pPr>
      <w:r w:rsidRPr="000E3E4B">
        <w:rPr>
          <w:rFonts w:ascii="Arabic Typesetting" w:hAnsi="Arabic Typesetting" w:cs="Arabic Typesetting"/>
          <w:b/>
          <w:bCs/>
          <w:sz w:val="96"/>
          <w:szCs w:val="96"/>
          <w:rtl/>
        </w:rPr>
        <w:t xml:space="preserve">بسم </w:t>
      </w:r>
      <w:proofErr w:type="spellStart"/>
      <w:r w:rsidRPr="000E3E4B">
        <w:rPr>
          <w:rFonts w:ascii="Arabic Typesetting" w:hAnsi="Arabic Typesetting" w:cs="Arabic Typesetting"/>
          <w:b/>
          <w:bCs/>
          <w:sz w:val="96"/>
          <w:szCs w:val="96"/>
          <w:rtl/>
        </w:rPr>
        <w:t>الله،والحمد</w:t>
      </w:r>
      <w:proofErr w:type="spellEnd"/>
      <w:r w:rsidRPr="000E3E4B">
        <w:rPr>
          <w:rFonts w:ascii="Arabic Typesetting" w:hAnsi="Arabic Typesetting" w:cs="Arabic Typesetting"/>
          <w:b/>
          <w:bCs/>
          <w:sz w:val="96"/>
          <w:szCs w:val="96"/>
          <w:rtl/>
        </w:rPr>
        <w:t xml:space="preserve"> </w:t>
      </w:r>
      <w:proofErr w:type="spellStart"/>
      <w:r w:rsidRPr="000E3E4B">
        <w:rPr>
          <w:rFonts w:ascii="Arabic Typesetting" w:hAnsi="Arabic Typesetting" w:cs="Arabic Typesetting"/>
          <w:b/>
          <w:bCs/>
          <w:sz w:val="96"/>
          <w:szCs w:val="96"/>
          <w:rtl/>
        </w:rPr>
        <w:t>لله،والصلاة</w:t>
      </w:r>
      <w:proofErr w:type="spellEnd"/>
      <w:r w:rsidRPr="000E3E4B">
        <w:rPr>
          <w:rFonts w:ascii="Arabic Typesetting" w:hAnsi="Arabic Typesetting" w:cs="Arabic Typesetting"/>
          <w:b/>
          <w:bCs/>
          <w:sz w:val="96"/>
          <w:szCs w:val="96"/>
          <w:rtl/>
        </w:rPr>
        <w:t xml:space="preserve"> والسلام على رسول الله وبعد : فهذه الحلقة </w:t>
      </w:r>
      <w:r>
        <w:rPr>
          <w:rFonts w:ascii="Arabic Typesetting" w:hAnsi="Arabic Typesetting" w:cs="Arabic Typesetting" w:hint="cs"/>
          <w:b/>
          <w:bCs/>
          <w:sz w:val="96"/>
          <w:szCs w:val="96"/>
          <w:rtl/>
        </w:rPr>
        <w:t>الرابعة</w:t>
      </w:r>
      <w:r w:rsidRPr="000E3E4B">
        <w:rPr>
          <w:rFonts w:ascii="Arabic Typesetting" w:hAnsi="Arabic Typesetting" w:cs="Arabic Typesetting"/>
          <w:b/>
          <w:bCs/>
          <w:sz w:val="96"/>
          <w:szCs w:val="96"/>
          <w:rtl/>
        </w:rPr>
        <w:t xml:space="preserve"> في موضوع ( القابض الباسط) وهي بعنوان : </w:t>
      </w:r>
    </w:p>
    <w:p w:rsidR="00171E23" w:rsidRPr="002D1B0B" w:rsidRDefault="00171E23" w:rsidP="00171E23">
      <w:pPr>
        <w:rPr>
          <w:rFonts w:ascii="Arabic Typesetting" w:hAnsi="Arabic Typesetting" w:cs="Arabic Typesetting"/>
          <w:b/>
          <w:bCs/>
          <w:sz w:val="96"/>
          <w:szCs w:val="96"/>
          <w:rtl/>
        </w:rPr>
      </w:pPr>
      <w:r w:rsidRPr="000E3E4B">
        <w:rPr>
          <w:rFonts w:ascii="Arabic Typesetting" w:hAnsi="Arabic Typesetting" w:cs="Arabic Typesetting"/>
          <w:b/>
          <w:bCs/>
          <w:sz w:val="96"/>
          <w:szCs w:val="96"/>
          <w:rtl/>
        </w:rPr>
        <w:t>المقدمة :*ضوابط في توحيد الأسماء والصفات:</w:t>
      </w:r>
      <w:r>
        <w:rPr>
          <w:rFonts w:ascii="Arabic Typesetting" w:hAnsi="Arabic Typesetting" w:cs="Arabic Typesetting" w:hint="cs"/>
          <w:b/>
          <w:bCs/>
          <w:sz w:val="96"/>
          <w:szCs w:val="96"/>
          <w:rtl/>
        </w:rPr>
        <w:t xml:space="preserve">                     </w:t>
      </w:r>
      <w:r w:rsidRPr="002D1B0B">
        <w:rPr>
          <w:rFonts w:ascii="Arabic Typesetting" w:hAnsi="Arabic Typesetting" w:cs="Arabic Typesetting" w:hint="eastAsia"/>
          <w:b/>
          <w:bCs/>
          <w:sz w:val="96"/>
          <w:szCs w:val="96"/>
          <w:rtl/>
        </w:rPr>
        <w:t>مثلاً</w:t>
      </w:r>
      <w:r w:rsidRPr="002D1B0B">
        <w:rPr>
          <w:rFonts w:ascii="Arabic Typesetting" w:hAnsi="Arabic Typesetting" w:cs="Arabic Typesetting"/>
          <w:b/>
          <w:bCs/>
          <w:sz w:val="96"/>
          <w:szCs w:val="96"/>
          <w:rtl/>
        </w:rPr>
        <w:t xml:space="preserve"> قال ابن القيم رحمه الله: "ولهذا أطلق الله على نفسه أفعالاً لم يتسم منها بأسماء الفاعل، كأراد فلا تكون من أسمائه المريد السميع، وشاء وأحدث ولم يسم نفسه، ولم يسم </w:t>
      </w:r>
      <w:r w:rsidRPr="002D1B0B">
        <w:rPr>
          <w:rFonts w:ascii="Arabic Typesetting" w:hAnsi="Arabic Typesetting" w:cs="Arabic Typesetting"/>
          <w:b/>
          <w:bCs/>
          <w:sz w:val="96"/>
          <w:szCs w:val="96"/>
          <w:rtl/>
        </w:rPr>
        <w:lastRenderedPageBreak/>
        <w:t xml:space="preserve">في نص صحيح بالمريد </w:t>
      </w:r>
      <w:proofErr w:type="spellStart"/>
      <w:r w:rsidRPr="002D1B0B">
        <w:rPr>
          <w:rFonts w:ascii="Arabic Typesetting" w:hAnsi="Arabic Typesetting" w:cs="Arabic Typesetting"/>
          <w:b/>
          <w:bCs/>
          <w:sz w:val="96"/>
          <w:szCs w:val="96"/>
          <w:rtl/>
        </w:rPr>
        <w:t>والشائي</w:t>
      </w:r>
      <w:proofErr w:type="spellEnd"/>
      <w:r w:rsidRPr="002D1B0B">
        <w:rPr>
          <w:rFonts w:ascii="Arabic Typesetting" w:hAnsi="Arabic Typesetting" w:cs="Arabic Typesetting"/>
          <w:b/>
          <w:bCs/>
          <w:sz w:val="96"/>
          <w:szCs w:val="96"/>
          <w:rtl/>
        </w:rPr>
        <w:t xml:space="preserve"> والمحدث، كما لم يسم نفسه بالصانع والفاعل والمتقن، وغير ذلك من ا</w:t>
      </w:r>
      <w:r w:rsidRPr="002D1B0B">
        <w:rPr>
          <w:rFonts w:ascii="Arabic Typesetting" w:hAnsi="Arabic Typesetting" w:cs="Arabic Typesetting" w:hint="eastAsia"/>
          <w:b/>
          <w:bCs/>
          <w:sz w:val="96"/>
          <w:szCs w:val="96"/>
          <w:rtl/>
        </w:rPr>
        <w:t>لأسماء</w:t>
      </w:r>
      <w:r w:rsidRPr="002D1B0B">
        <w:rPr>
          <w:rFonts w:ascii="Arabic Typesetting" w:hAnsi="Arabic Typesetting" w:cs="Arabic Typesetting"/>
          <w:b/>
          <w:bCs/>
          <w:sz w:val="96"/>
          <w:szCs w:val="96"/>
          <w:rtl/>
        </w:rPr>
        <w:t>" التي يطلقها بعض الناس عليه جهلاً، فيقولون: مثلاً الموجود، وبعضهم يسمي عبد الموجود مع أنه ليس أسماء الله الموجود.</w:t>
      </w:r>
    </w:p>
    <w:p w:rsidR="00171E23" w:rsidRPr="002D1B0B"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"وقد أخطأ أقبح خطأ من اشتق له من كل فعل اسمًا، وبلغ بأسمائه زيادة على الألف، فسماه الماكر، والمخادع، والفاتن، والكائد، ونحو </w:t>
      </w:r>
    </w:p>
    <w:p w:rsidR="00171E23" w:rsidRPr="002D1B0B"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ذلك". [مدارج السالكين: 3/415].</w:t>
      </w:r>
    </w:p>
    <w:p w:rsidR="00171E23" w:rsidRPr="002D1B0B"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لأن</w:t>
      </w:r>
      <w:r w:rsidRPr="002D1B0B">
        <w:rPr>
          <w:rFonts w:ascii="Arabic Typesetting" w:hAnsi="Arabic Typesetting" w:cs="Arabic Typesetting"/>
          <w:b/>
          <w:bCs/>
          <w:sz w:val="96"/>
          <w:szCs w:val="96"/>
          <w:rtl/>
        </w:rPr>
        <w:t xml:space="preserve"> المسألة دقيقة، فهو لما يقول أنه يخادع، هو يخادع الكافرين، يخدع في حالة خاصة، يمكر في حالة خاصة، فلما تقول: الماكر معناها، أن هذا اسم له على الدوام، وأن هذه الصفة مستمرة مثلاً، ولذلك اختراع أسماء له واشتقاق أسماء له من أفعال أو من صفات، ولم يسم نفسه بهذ</w:t>
      </w:r>
      <w:r w:rsidRPr="002D1B0B">
        <w:rPr>
          <w:rFonts w:ascii="Arabic Typesetting" w:hAnsi="Arabic Typesetting" w:cs="Arabic Typesetting" w:hint="eastAsia"/>
          <w:b/>
          <w:bCs/>
          <w:sz w:val="96"/>
          <w:szCs w:val="96"/>
          <w:rtl/>
        </w:rPr>
        <w:t>ه</w:t>
      </w:r>
      <w:r w:rsidRPr="002D1B0B">
        <w:rPr>
          <w:rFonts w:ascii="Arabic Typesetting" w:hAnsi="Arabic Typesetting" w:cs="Arabic Typesetting"/>
          <w:b/>
          <w:bCs/>
          <w:sz w:val="96"/>
          <w:szCs w:val="96"/>
          <w:rtl/>
        </w:rPr>
        <w:t xml:space="preserve"> الأسماء ضلال مبين. وقول على الله بلا </w:t>
      </w:r>
      <w:r w:rsidRPr="002D1B0B">
        <w:rPr>
          <w:rFonts w:ascii="Arabic Typesetting" w:hAnsi="Arabic Typesetting" w:cs="Arabic Typesetting"/>
          <w:b/>
          <w:bCs/>
          <w:sz w:val="96"/>
          <w:szCs w:val="96"/>
          <w:rtl/>
        </w:rPr>
        <w:lastRenderedPageBreak/>
        <w:t>علم، الكلام السابق لابن القيم في مدارج السالكين.</w:t>
      </w:r>
    </w:p>
    <w:p w:rsidR="00171E23"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hint="eastAsia"/>
          <w:b/>
          <w:bCs/>
          <w:sz w:val="96"/>
          <w:szCs w:val="96"/>
          <w:rtl/>
        </w:rPr>
        <w:t>أما</w:t>
      </w:r>
      <w:r w:rsidRPr="002D1B0B">
        <w:rPr>
          <w:rFonts w:ascii="Arabic Typesetting" w:hAnsi="Arabic Typesetting" w:cs="Arabic Typesetting"/>
          <w:b/>
          <w:bCs/>
          <w:sz w:val="96"/>
          <w:szCs w:val="96"/>
          <w:rtl/>
        </w:rPr>
        <w:t xml:space="preserve"> باب الصفات فأوسع من باب الأسماء، فالصفة تثبت بالنص عليها </w:t>
      </w:r>
    </w:p>
    <w:p w:rsidR="00171E23"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صراحة، لا بدّ يكون هناك نص صحيح ينص على هذه الصفة، واتصاف الله بها، أو نشتقها من أسمائه، لأن أسماؤه ليست جامدة، ما في من أسماء الله اسم مثل الأحرف المقطعة كهيعص، لا يوجد من أسمائه اسم جامد غير مش</w:t>
      </w:r>
      <w:r w:rsidRPr="002D1B0B">
        <w:rPr>
          <w:rFonts w:ascii="Arabic Typesetting" w:hAnsi="Arabic Typesetting" w:cs="Arabic Typesetting" w:hint="eastAsia"/>
          <w:b/>
          <w:bCs/>
          <w:sz w:val="96"/>
          <w:szCs w:val="96"/>
          <w:rtl/>
        </w:rPr>
        <w:t>تق،</w:t>
      </w:r>
      <w:r w:rsidRPr="002D1B0B">
        <w:rPr>
          <w:rFonts w:ascii="Arabic Typesetting" w:hAnsi="Arabic Typesetting" w:cs="Arabic Typesetting"/>
          <w:b/>
          <w:bCs/>
          <w:sz w:val="96"/>
          <w:szCs w:val="96"/>
          <w:rtl/>
        </w:rPr>
        <w:t xml:space="preserve"> ولا يدل </w:t>
      </w:r>
      <w:r w:rsidRPr="002D1B0B">
        <w:rPr>
          <w:rFonts w:ascii="Arabic Typesetting" w:hAnsi="Arabic Typesetting" w:cs="Arabic Typesetting"/>
          <w:b/>
          <w:bCs/>
          <w:sz w:val="96"/>
          <w:szCs w:val="96"/>
          <w:rtl/>
        </w:rPr>
        <w:lastRenderedPageBreak/>
        <w:t>على صفة، ولا يؤخذ منه صفة، لا يوجد حتى لفظ الجلالة الله المألوه المعبود المحبوب، المألوه المعبود حبًا، وتذللاً وخضوعًا، فإذاً ما دام الاسم الثابت فيجوز اشتقاق الصفة منه، وبناء عليه كيف نعرف الصفات؟ إما بالنص عليها يد الله فوق أيديهم، لِمَا خَلَ</w:t>
      </w:r>
      <w:r w:rsidRPr="002D1B0B">
        <w:rPr>
          <w:rFonts w:ascii="Arabic Typesetting" w:hAnsi="Arabic Typesetting" w:cs="Arabic Typesetting" w:hint="eastAsia"/>
          <w:b/>
          <w:bCs/>
          <w:sz w:val="96"/>
          <w:szCs w:val="96"/>
          <w:rtl/>
        </w:rPr>
        <w:t>قْتُ</w:t>
      </w:r>
      <w:r w:rsidRPr="002D1B0B">
        <w:rPr>
          <w:rFonts w:ascii="Arabic Typesetting" w:hAnsi="Arabic Typesetting" w:cs="Arabic Typesetting"/>
          <w:b/>
          <w:bCs/>
          <w:sz w:val="96"/>
          <w:szCs w:val="96"/>
          <w:rtl/>
        </w:rPr>
        <w:t xml:space="preserve"> بِيَدَيَّ [ص: 75]، أو باشتقاقها من اسم من الأسماء الثابتة، ويكفينا وجود الاسم حتى لو ما ورد النص على الصفة التي يتضمنها هذا الاسم، فيكفينا وجود الاسم، وكذلك فإن </w:t>
      </w:r>
      <w:r w:rsidRPr="002D1B0B">
        <w:rPr>
          <w:rFonts w:ascii="Arabic Typesetting" w:hAnsi="Arabic Typesetting" w:cs="Arabic Typesetting"/>
          <w:b/>
          <w:bCs/>
          <w:sz w:val="96"/>
          <w:szCs w:val="96"/>
          <w:rtl/>
        </w:rPr>
        <w:lastRenderedPageBreak/>
        <w:t xml:space="preserve">التصريح بالصفة نجده في النصوص كالعزة، والقوة، والرحمة، والبطش، والوجه، واليدين، ونحو ذلك، </w:t>
      </w:r>
      <w:r w:rsidRPr="002D1B0B">
        <w:rPr>
          <w:rFonts w:ascii="Arabic Typesetting" w:hAnsi="Arabic Typesetting" w:cs="Arabic Typesetting" w:hint="eastAsia"/>
          <w:b/>
          <w:bCs/>
          <w:sz w:val="96"/>
          <w:szCs w:val="96"/>
          <w:rtl/>
        </w:rPr>
        <w:t>فهذه</w:t>
      </w:r>
      <w:r w:rsidRPr="002D1B0B">
        <w:rPr>
          <w:rFonts w:ascii="Arabic Typesetting" w:hAnsi="Arabic Typesetting" w:cs="Arabic Typesetting"/>
          <w:b/>
          <w:bCs/>
          <w:sz w:val="96"/>
          <w:szCs w:val="96"/>
          <w:rtl/>
        </w:rPr>
        <w:t xml:space="preserve"> صفات ورد النص بها صراحة، إِنَّ الْعِزَّةَ لِلَّهِ جَمِيعًا [يونس: 65]، إِنَّ بَطْشَ رَبِّكَ لَشَدِيدٌ [البروج: 12]، وقوله: وَمَا تُنْفِقُونَ إِلَّا ابْتِغَاءَ وَجْهِ اللَّهِ [البقرة: </w:t>
      </w:r>
    </w:p>
    <w:p w:rsidR="00171E23" w:rsidRDefault="00171E23" w:rsidP="00171E23">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272]، وَيَبْقَى وَجْهُ رَبِّكَ [الرحمن: 27].</w:t>
      </w:r>
    </w:p>
    <w:p w:rsidR="00171E23" w:rsidRPr="00D07A08" w:rsidRDefault="00171E23" w:rsidP="00171E23">
      <w:pPr>
        <w:rPr>
          <w:rFonts w:ascii="Arabic Typesetting" w:hAnsi="Arabic Typesetting" w:cs="Arabic Typesetting"/>
          <w:b/>
          <w:bCs/>
          <w:sz w:val="96"/>
          <w:szCs w:val="96"/>
          <w:rtl/>
        </w:rPr>
      </w:pPr>
      <w:r w:rsidRPr="00D07A08">
        <w:rPr>
          <w:rFonts w:ascii="Arabic Typesetting" w:hAnsi="Arabic Typesetting" w:cs="Arabic Typesetting"/>
          <w:b/>
          <w:bCs/>
          <w:sz w:val="96"/>
          <w:szCs w:val="96"/>
          <w:rtl/>
        </w:rPr>
        <w:t>إلى هنا ونكمل في الحلقة القادمة والسلام عليكم ورحمة الله وبركاته .</w:t>
      </w:r>
    </w:p>
    <w:p w:rsidR="005739E6" w:rsidRDefault="005739E6">
      <w:bookmarkStart w:id="0" w:name="_GoBack"/>
      <w:bookmarkEnd w:id="0"/>
    </w:p>
    <w:sectPr w:rsidR="005739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A6" w:rsidRDefault="004038A6" w:rsidP="00171E23">
      <w:pPr>
        <w:spacing w:after="0" w:line="240" w:lineRule="auto"/>
      </w:pPr>
      <w:r>
        <w:separator/>
      </w:r>
    </w:p>
  </w:endnote>
  <w:endnote w:type="continuationSeparator" w:id="0">
    <w:p w:rsidR="004038A6" w:rsidRDefault="004038A6" w:rsidP="0017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8646252"/>
      <w:docPartObj>
        <w:docPartGallery w:val="Page Numbers (Bottom of Page)"/>
        <w:docPartUnique/>
      </w:docPartObj>
    </w:sdtPr>
    <w:sdtContent>
      <w:p w:rsidR="00171E23" w:rsidRDefault="00171E23">
        <w:pPr>
          <w:pStyle w:val="a4"/>
          <w:jc w:val="center"/>
        </w:pPr>
        <w:r>
          <w:fldChar w:fldCharType="begin"/>
        </w:r>
        <w:r>
          <w:instrText>PAGE   \* MERGEFORMAT</w:instrText>
        </w:r>
        <w:r>
          <w:fldChar w:fldCharType="separate"/>
        </w:r>
        <w:r w:rsidRPr="00171E23">
          <w:rPr>
            <w:noProof/>
            <w:rtl/>
            <w:lang w:val="ar-SA"/>
          </w:rPr>
          <w:t>6</w:t>
        </w:r>
        <w:r>
          <w:fldChar w:fldCharType="end"/>
        </w:r>
      </w:p>
    </w:sdtContent>
  </w:sdt>
  <w:p w:rsidR="00171E23" w:rsidRDefault="00171E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A6" w:rsidRDefault="004038A6" w:rsidP="00171E23">
      <w:pPr>
        <w:spacing w:after="0" w:line="240" w:lineRule="auto"/>
      </w:pPr>
      <w:r>
        <w:separator/>
      </w:r>
    </w:p>
  </w:footnote>
  <w:footnote w:type="continuationSeparator" w:id="0">
    <w:p w:rsidR="004038A6" w:rsidRDefault="004038A6" w:rsidP="00171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23"/>
    <w:rsid w:val="00171E23"/>
    <w:rsid w:val="004038A6"/>
    <w:rsid w:val="005739E6"/>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2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E23"/>
    <w:pPr>
      <w:tabs>
        <w:tab w:val="center" w:pos="4153"/>
        <w:tab w:val="right" w:pos="8306"/>
      </w:tabs>
      <w:spacing w:after="0" w:line="240" w:lineRule="auto"/>
    </w:pPr>
  </w:style>
  <w:style w:type="character" w:customStyle="1" w:styleId="Char">
    <w:name w:val="رأس الصفحة Char"/>
    <w:basedOn w:val="a0"/>
    <w:link w:val="a3"/>
    <w:uiPriority w:val="99"/>
    <w:rsid w:val="00171E23"/>
    <w:rPr>
      <w:rFonts w:cs="Arial"/>
    </w:rPr>
  </w:style>
  <w:style w:type="paragraph" w:styleId="a4">
    <w:name w:val="footer"/>
    <w:basedOn w:val="a"/>
    <w:link w:val="Char0"/>
    <w:uiPriority w:val="99"/>
    <w:unhideWhenUsed/>
    <w:rsid w:val="00171E23"/>
    <w:pPr>
      <w:tabs>
        <w:tab w:val="center" w:pos="4153"/>
        <w:tab w:val="right" w:pos="8306"/>
      </w:tabs>
      <w:spacing w:after="0" w:line="240" w:lineRule="auto"/>
    </w:pPr>
  </w:style>
  <w:style w:type="character" w:customStyle="1" w:styleId="Char0">
    <w:name w:val="تذييل الصفحة Char"/>
    <w:basedOn w:val="a0"/>
    <w:link w:val="a4"/>
    <w:uiPriority w:val="99"/>
    <w:rsid w:val="00171E2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2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E23"/>
    <w:pPr>
      <w:tabs>
        <w:tab w:val="center" w:pos="4153"/>
        <w:tab w:val="right" w:pos="8306"/>
      </w:tabs>
      <w:spacing w:after="0" w:line="240" w:lineRule="auto"/>
    </w:pPr>
  </w:style>
  <w:style w:type="character" w:customStyle="1" w:styleId="Char">
    <w:name w:val="رأس الصفحة Char"/>
    <w:basedOn w:val="a0"/>
    <w:link w:val="a3"/>
    <w:uiPriority w:val="99"/>
    <w:rsid w:val="00171E23"/>
    <w:rPr>
      <w:rFonts w:cs="Arial"/>
    </w:rPr>
  </w:style>
  <w:style w:type="paragraph" w:styleId="a4">
    <w:name w:val="footer"/>
    <w:basedOn w:val="a"/>
    <w:link w:val="Char0"/>
    <w:uiPriority w:val="99"/>
    <w:unhideWhenUsed/>
    <w:rsid w:val="00171E23"/>
    <w:pPr>
      <w:tabs>
        <w:tab w:val="center" w:pos="4153"/>
        <w:tab w:val="right" w:pos="8306"/>
      </w:tabs>
      <w:spacing w:after="0" w:line="240" w:lineRule="auto"/>
    </w:pPr>
  </w:style>
  <w:style w:type="character" w:customStyle="1" w:styleId="Char0">
    <w:name w:val="تذييل الصفحة Char"/>
    <w:basedOn w:val="a0"/>
    <w:link w:val="a4"/>
    <w:uiPriority w:val="99"/>
    <w:rsid w:val="00171E2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Words>
  <Characters>1810</Characters>
  <Application>Microsoft Office Word</Application>
  <DocSecurity>0</DocSecurity>
  <Lines>15</Lines>
  <Paragraphs>4</Paragraphs>
  <ScaleCrop>false</ScaleCrop>
  <Company>Ahmed-Under</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2021-04-02T21:16:00Z</dcterms:created>
  <dcterms:modified xsi:type="dcterms:W3CDTF">2021-04-02T21:16:00Z</dcterms:modified>
</cp:coreProperties>
</file>